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A50E" w14:textId="77777777" w:rsidR="005A2D42" w:rsidRPr="006B3029" w:rsidRDefault="005A2D42" w:rsidP="005A2D42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0DEDCBE0" w14:textId="77777777" w:rsidR="005A2D42" w:rsidRPr="006B3029" w:rsidRDefault="005A2D42" w:rsidP="005A2D42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76B31648" w14:textId="77777777" w:rsidR="005A2D42" w:rsidRPr="006B3029" w:rsidRDefault="005A2D42" w:rsidP="005A2D42">
      <w:pPr>
        <w:spacing w:after="5" w:line="264" w:lineRule="auto"/>
        <w:ind w:left="-5" w:right="5569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4F6AB40D" w14:textId="77777777" w:rsidR="005A2D42" w:rsidRPr="006B3029" w:rsidRDefault="005A2D42" w:rsidP="005A2D42">
      <w:pPr>
        <w:spacing w:after="4" w:line="264" w:lineRule="auto"/>
        <w:ind w:left="-5" w:hanging="10"/>
      </w:pPr>
      <w:r w:rsidRPr="006B3029">
        <w:rPr>
          <w:b/>
          <w:color w:val="000000"/>
          <w:lang w:val="ro-RO"/>
        </w:rPr>
        <w:t>Conf. dr. László Zoltán</w:t>
      </w:r>
    </w:p>
    <w:p w14:paraId="4B8A4624" w14:textId="77777777" w:rsidR="005A2D42" w:rsidRPr="006B3029" w:rsidRDefault="005A2D42" w:rsidP="005A2D42">
      <w:pPr>
        <w:rPr>
          <w:b/>
          <w:bCs/>
          <w:lang w:val="ro"/>
        </w:rPr>
      </w:pPr>
    </w:p>
    <w:p w14:paraId="12B1B0BE" w14:textId="77777777" w:rsidR="005A2D42" w:rsidRPr="006B3029" w:rsidRDefault="005A2D42" w:rsidP="005A2D42">
      <w:pPr>
        <w:jc w:val="center"/>
      </w:pPr>
      <w:r w:rsidRPr="006B3029">
        <w:rPr>
          <w:b/>
          <w:bCs/>
          <w:lang w:val="ro"/>
        </w:rPr>
        <w:t>LISTA</w:t>
      </w:r>
    </w:p>
    <w:p w14:paraId="45D61E73" w14:textId="77777777" w:rsidR="005A2D42" w:rsidRPr="006B3029" w:rsidRDefault="005A2D42" w:rsidP="005A2D42">
      <w:pPr>
        <w:jc w:val="center"/>
      </w:pPr>
      <w:r w:rsidRPr="006B3029">
        <w:rPr>
          <w:b/>
          <w:bCs/>
          <w:lang w:val="ro"/>
        </w:rPr>
        <w:t>lucrărilor ştiinţifice în domeniul disciplinelor din postul didactic</w:t>
      </w:r>
    </w:p>
    <w:p w14:paraId="425AE8CF" w14:textId="77777777" w:rsidR="005A2D42" w:rsidRPr="006B3029" w:rsidRDefault="005A2D42" w:rsidP="005A2D42">
      <w:r w:rsidRPr="006B3029">
        <w:rPr>
          <w:lang w:val="ro"/>
        </w:rPr>
        <w:t xml:space="preserve"> </w:t>
      </w:r>
    </w:p>
    <w:p w14:paraId="34A22E88" w14:textId="77777777" w:rsidR="005A2D42" w:rsidRPr="006B3029" w:rsidRDefault="005A2D42" w:rsidP="005A2D42">
      <w:pPr>
        <w:spacing w:before="7" w:after="120"/>
      </w:pPr>
      <w:r w:rsidRPr="006B3029">
        <w:rPr>
          <w:b/>
          <w:bCs/>
          <w:lang w:val="ro"/>
        </w:rPr>
        <w:t xml:space="preserve"> </w:t>
      </w:r>
    </w:p>
    <w:p w14:paraId="4CDFEF5F" w14:textId="77777777" w:rsidR="005A2D42" w:rsidRPr="006B3029" w:rsidRDefault="005A2D42" w:rsidP="005A2D42">
      <w:pPr>
        <w:pStyle w:val="ListParagraph"/>
        <w:numPr>
          <w:ilvl w:val="0"/>
          <w:numId w:val="1"/>
        </w:numPr>
        <w:ind w:left="944" w:hanging="543"/>
        <w:rPr>
          <w:b/>
          <w:bCs/>
          <w:lang w:val="ro"/>
        </w:rPr>
      </w:pPr>
      <w:r w:rsidRPr="006B3029">
        <w:rPr>
          <w:b/>
          <w:bCs/>
          <w:lang w:val="ro"/>
        </w:rPr>
        <w:t>Teza de doctorat</w:t>
      </w:r>
    </w:p>
    <w:p w14:paraId="45EEF2CB" w14:textId="77777777" w:rsidR="005A2D42" w:rsidRPr="006B3029" w:rsidRDefault="005A2D42" w:rsidP="005A2D42">
      <w:pPr>
        <w:spacing w:before="5" w:after="120"/>
        <w:ind w:left="372"/>
        <w:rPr>
          <w:lang w:val="ro-RO"/>
        </w:rPr>
      </w:pPr>
      <w:r w:rsidRPr="006B3029">
        <w:rPr>
          <w:b/>
          <w:bCs/>
          <w:lang w:val="ro-RO"/>
        </w:rPr>
        <w:t>László Zoltán</w:t>
      </w:r>
      <w:r w:rsidRPr="006B3029">
        <w:rPr>
          <w:lang w:val="ro-RO"/>
        </w:rPr>
        <w:t xml:space="preserve">, “Cercetări asupra insectei galicole </w:t>
      </w:r>
      <w:r w:rsidRPr="006B3029">
        <w:rPr>
          <w:i/>
          <w:iCs/>
          <w:lang w:val="ro-RO"/>
        </w:rPr>
        <w:t>Diplolepis</w:t>
      </w:r>
      <w:r w:rsidRPr="006B3029">
        <w:rPr>
          <w:lang w:val="ro-RO"/>
        </w:rPr>
        <w:t xml:space="preserve"> </w:t>
      </w:r>
      <w:r w:rsidRPr="006B3029">
        <w:rPr>
          <w:i/>
          <w:iCs/>
          <w:lang w:val="ro-RO"/>
        </w:rPr>
        <w:t>rosae</w:t>
      </w:r>
      <w:r w:rsidRPr="006B3029">
        <w:rPr>
          <w:lang w:val="ro-RO"/>
        </w:rPr>
        <w:t xml:space="preserve"> (Hymenoptera, Cynipidae) și a comunității parazitice legată de gala”. Universitatea din Debrecen, Facultatea de Științele Naturii, Școala Doctorală de Științele Mediului, Programul de ecologie terestră, Coordonator științific: Dr. Prof. Tóthmérész Béla, Șef de catedră, Universitatea din Debrecen, Catedra de Ecologie, Debrecen, Ungaria, 2007.</w:t>
      </w:r>
    </w:p>
    <w:p w14:paraId="7AE52312" w14:textId="77777777" w:rsidR="005A2D42" w:rsidRPr="006B3029" w:rsidRDefault="005A2D42" w:rsidP="005A2D42">
      <w:pPr>
        <w:spacing w:before="10" w:after="120"/>
      </w:pPr>
      <w:r w:rsidRPr="006B3029">
        <w:rPr>
          <w:lang w:val="ro"/>
        </w:rPr>
        <w:t xml:space="preserve"> </w:t>
      </w:r>
    </w:p>
    <w:p w14:paraId="437F54C3" w14:textId="77777777" w:rsidR="005A2D42" w:rsidRPr="006B3029" w:rsidRDefault="005A2D42" w:rsidP="005A2D42">
      <w:pPr>
        <w:pStyle w:val="ListParagraph"/>
        <w:numPr>
          <w:ilvl w:val="0"/>
          <w:numId w:val="1"/>
        </w:numPr>
        <w:ind w:left="944" w:hanging="543"/>
        <w:rPr>
          <w:b/>
          <w:bCs/>
          <w:lang w:val="ro"/>
        </w:rPr>
      </w:pPr>
      <w:r w:rsidRPr="006B3029">
        <w:rPr>
          <w:b/>
          <w:bCs/>
          <w:lang w:val="ro"/>
        </w:rPr>
        <w:t>Cărţi si capitole în cărţi publicate în ultimii 10 anii</w:t>
      </w:r>
    </w:p>
    <w:p w14:paraId="06E393FC" w14:textId="77777777" w:rsidR="005A2D42" w:rsidRPr="006B3029" w:rsidRDefault="005A2D42" w:rsidP="005A2D42">
      <w:pPr>
        <w:tabs>
          <w:tab w:val="left" w:pos="944"/>
          <w:tab w:val="left" w:pos="945"/>
        </w:tabs>
      </w:pPr>
      <w:r w:rsidRPr="006B3029">
        <w:rPr>
          <w:lang w:val="ro"/>
        </w:rPr>
        <w:t xml:space="preserve"> </w:t>
      </w:r>
    </w:p>
    <w:p w14:paraId="63B0E789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 (2017) A study on Diplolepis rosae (Hymenoptera, Cynipidae) and its community [in Hungarian with an English summary] pp. 108, Presa Universitara Clujeana, </w:t>
      </w:r>
      <w:r w:rsidRPr="006B3029">
        <w:fldChar w:fldCharType="begin"/>
      </w:r>
      <w:r w:rsidRPr="006B3029">
        <w:instrText xml:space="preserve"> HYPERLINK "http://www.editura.ubbcluj.ro/bd/ebooks/pdf/2067.pdf" \h </w:instrText>
      </w:r>
      <w:r w:rsidRPr="006B3029">
        <w:fldChar w:fldCharType="separate"/>
      </w:r>
      <w:r w:rsidRPr="006B3029">
        <w:rPr>
          <w:rStyle w:val="Hyperlink"/>
          <w:lang w:val="ro"/>
        </w:rPr>
        <w:t>http://www.editura.ubbcluj.ro/bd/ebooks/pdf/2067.pdf</w:t>
      </w:r>
      <w:r w:rsidRPr="006B3029">
        <w:rPr>
          <w:rStyle w:val="Hyperlink"/>
          <w:lang w:val="ro"/>
        </w:rPr>
        <w:fldChar w:fldCharType="end"/>
      </w:r>
    </w:p>
    <w:p w14:paraId="14AF6D6E" w14:textId="77777777" w:rsidR="005A2D42" w:rsidRPr="006B3029" w:rsidRDefault="005A2D42" w:rsidP="005A2D42">
      <w:pPr>
        <w:spacing w:before="3" w:after="120"/>
      </w:pPr>
      <w:r w:rsidRPr="006B3029">
        <w:t xml:space="preserve"> </w:t>
      </w:r>
    </w:p>
    <w:p w14:paraId="2905D5B3" w14:textId="77777777" w:rsidR="005A2D42" w:rsidRPr="006B3029" w:rsidRDefault="005A2D42" w:rsidP="005A2D42">
      <w:pPr>
        <w:pStyle w:val="ListParagraph"/>
        <w:numPr>
          <w:ilvl w:val="0"/>
          <w:numId w:val="1"/>
        </w:numPr>
        <w:ind w:left="944" w:hanging="543"/>
        <w:rPr>
          <w:b/>
          <w:bCs/>
          <w:lang w:val="ro"/>
        </w:rPr>
      </w:pPr>
      <w:r w:rsidRPr="006B3029">
        <w:rPr>
          <w:b/>
          <w:bCs/>
          <w:lang w:val="ro"/>
        </w:rPr>
        <w:t>Lucrări indexate ISI/BDI publicate în ultimii 10 anii</w:t>
      </w:r>
    </w:p>
    <w:p w14:paraId="5FE40B78" w14:textId="77777777" w:rsidR="005A2D42" w:rsidRPr="006B3029" w:rsidRDefault="005A2D42" w:rsidP="005A2D42">
      <w:pPr>
        <w:spacing w:before="3" w:after="120"/>
      </w:pPr>
      <w:r w:rsidRPr="006B3029">
        <w:rPr>
          <w:b/>
          <w:bCs/>
          <w:lang w:val="fr"/>
        </w:rPr>
        <w:t xml:space="preserve"> </w:t>
      </w:r>
    </w:p>
    <w:p w14:paraId="4A98D375" w14:textId="77777777" w:rsidR="005A2D42" w:rsidRPr="006B3029" w:rsidRDefault="005A2D42" w:rsidP="005A2D42">
      <w:pPr>
        <w:pStyle w:val="NormalWeb"/>
        <w:numPr>
          <w:ilvl w:val="1"/>
          <w:numId w:val="1"/>
        </w:numPr>
        <w:spacing w:before="0" w:beforeAutospacing="0" w:after="0" w:afterAutospacing="0"/>
        <w:ind w:left="907" w:hanging="340"/>
        <w:rPr>
          <w:lang w:val="en-GB" w:eastAsia="en-GB"/>
        </w:rPr>
      </w:pPr>
      <w:r w:rsidRPr="006B3029">
        <w:t xml:space="preserve">Szitár, K., Deák, B., Domokos, E., Gallé, R., Korányi, D., Lakatos, T., László, Z., </w:t>
      </w:r>
      <w:r w:rsidRPr="006B3029">
        <w:rPr>
          <w:rStyle w:val="Emphasis"/>
        </w:rPr>
        <w:t>et al.</w:t>
      </w:r>
      <w:r w:rsidRPr="006B3029">
        <w:t xml:space="preserve"> (2025). Native and alien plant species respond differently to landscape and local factors shaping spontaneous herbaceous vegetation in villages. </w:t>
      </w:r>
      <w:r w:rsidRPr="006B3029">
        <w:rPr>
          <w:rStyle w:val="Emphasis"/>
        </w:rPr>
        <w:t>Basic and Applied Ecology</w:t>
      </w:r>
      <w:r w:rsidRPr="006B3029">
        <w:t>.</w:t>
      </w:r>
    </w:p>
    <w:p w14:paraId="63F519AD" w14:textId="77777777" w:rsidR="005A2D42" w:rsidRPr="006B3029" w:rsidRDefault="005A2D42" w:rsidP="005A2D42">
      <w:pPr>
        <w:pStyle w:val="NormalWeb"/>
        <w:numPr>
          <w:ilvl w:val="1"/>
          <w:numId w:val="1"/>
        </w:numPr>
        <w:spacing w:before="0" w:beforeAutospacing="0" w:after="0" w:afterAutospacing="0"/>
        <w:ind w:left="907" w:hanging="340"/>
        <w:rPr>
          <w:lang w:val="en-GB" w:eastAsia="en-GB"/>
        </w:rPr>
      </w:pPr>
      <w:r w:rsidRPr="006B3029">
        <w:t xml:space="preserve">László, Z., Dénes, A. L., Iordache, C. T., Biró, M., Nicula, M., Oláh, B., Orosz, A., </w:t>
      </w:r>
      <w:r w:rsidRPr="006B3029">
        <w:rPr>
          <w:rStyle w:val="Emphasis"/>
        </w:rPr>
        <w:t>et al.</w:t>
      </w:r>
      <w:r w:rsidRPr="006B3029">
        <w:t xml:space="preserve"> (2025). A robust multigenerational laboratory rearing methodology for </w:t>
      </w:r>
      <w:proofErr w:type="spellStart"/>
      <w:r w:rsidRPr="006B3029">
        <w:rPr>
          <w:rStyle w:val="Emphasis"/>
        </w:rPr>
        <w:t>Diplolepis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mayri</w:t>
      </w:r>
      <w:proofErr w:type="spellEnd"/>
      <w:r w:rsidRPr="006B3029">
        <w:t xml:space="preserve"> and </w:t>
      </w:r>
      <w:proofErr w:type="spellStart"/>
      <w:r w:rsidRPr="006B3029">
        <w:rPr>
          <w:rStyle w:val="Emphasis"/>
        </w:rPr>
        <w:t>Diplolepis</w:t>
      </w:r>
      <w:proofErr w:type="spellEnd"/>
      <w:r w:rsidRPr="006B3029">
        <w:rPr>
          <w:rStyle w:val="Emphasis"/>
        </w:rPr>
        <w:t xml:space="preserve"> rosae</w:t>
      </w:r>
      <w:r w:rsidRPr="006B3029">
        <w:t xml:space="preserve"> on wild roses (</w:t>
      </w:r>
      <w:r w:rsidRPr="006B3029">
        <w:rPr>
          <w:rStyle w:val="Emphasis"/>
        </w:rPr>
        <w:t>Rosa</w:t>
      </w:r>
      <w:r w:rsidRPr="006B3029">
        <w:t xml:space="preserve"> spp.). </w:t>
      </w:r>
      <w:proofErr w:type="spellStart"/>
      <w:r w:rsidRPr="006B3029">
        <w:rPr>
          <w:rStyle w:val="Emphasis"/>
        </w:rPr>
        <w:t>Entomologia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Experimentalis</w:t>
      </w:r>
      <w:proofErr w:type="spellEnd"/>
      <w:r w:rsidRPr="006B3029">
        <w:rPr>
          <w:rStyle w:val="Emphasis"/>
        </w:rPr>
        <w:t xml:space="preserve"> et </w:t>
      </w:r>
      <w:proofErr w:type="spellStart"/>
      <w:r w:rsidRPr="006B3029">
        <w:rPr>
          <w:rStyle w:val="Emphasis"/>
        </w:rPr>
        <w:t>Applicata</w:t>
      </w:r>
      <w:proofErr w:type="spellEnd"/>
      <w:r w:rsidRPr="006B3029">
        <w:t>, 173(10), 1091–1096.</w:t>
      </w:r>
    </w:p>
    <w:p w14:paraId="4CE6EA72" w14:textId="77777777" w:rsidR="005A2D42" w:rsidRPr="006B3029" w:rsidRDefault="005A2D42" w:rsidP="005A2D42">
      <w:pPr>
        <w:pStyle w:val="NormalWeb"/>
        <w:numPr>
          <w:ilvl w:val="1"/>
          <w:numId w:val="1"/>
        </w:numPr>
        <w:spacing w:before="0" w:beforeAutospacing="0" w:after="0" w:afterAutospacing="0"/>
        <w:ind w:left="907" w:hanging="340"/>
        <w:rPr>
          <w:lang w:val="en-GB" w:eastAsia="en-GB"/>
        </w:rPr>
      </w:pPr>
      <w:r w:rsidRPr="006B3029">
        <w:t xml:space="preserve">Lakatos, T., </w:t>
      </w:r>
      <w:proofErr w:type="spellStart"/>
      <w:r w:rsidRPr="006B3029">
        <w:t>Báldi</w:t>
      </w:r>
      <w:proofErr w:type="spellEnd"/>
      <w:r w:rsidRPr="006B3029">
        <w:t xml:space="preserve">, A., Gallé, R., Korányi, D., Kovács, I., László, Z., Papp, E., </w:t>
      </w:r>
      <w:r w:rsidRPr="006B3029">
        <w:rPr>
          <w:rStyle w:val="Emphasis"/>
        </w:rPr>
        <w:t>et al.</w:t>
      </w:r>
      <w:r w:rsidRPr="006B3029">
        <w:t xml:space="preserve"> (2025). Functional trait filtering and decline in species richness in urban parks hinder ground-breeding and insectivorous birds. </w:t>
      </w:r>
      <w:r w:rsidRPr="006B3029">
        <w:rPr>
          <w:rStyle w:val="Emphasis"/>
        </w:rPr>
        <w:t>Urban Forestry &amp; Urban Greening</w:t>
      </w:r>
      <w:r w:rsidRPr="006B3029">
        <w:t>, 128988.</w:t>
      </w:r>
    </w:p>
    <w:p w14:paraId="51BD0722" w14:textId="77777777" w:rsidR="005A2D42" w:rsidRPr="006B3029" w:rsidRDefault="005A2D42" w:rsidP="005A2D42">
      <w:pPr>
        <w:pStyle w:val="NormalWeb"/>
        <w:numPr>
          <w:ilvl w:val="1"/>
          <w:numId w:val="1"/>
        </w:numPr>
        <w:spacing w:before="0" w:beforeAutospacing="0" w:after="0" w:afterAutospacing="0"/>
        <w:ind w:left="907" w:hanging="340"/>
        <w:rPr>
          <w:lang w:val="en-GB" w:eastAsia="en-GB"/>
        </w:rPr>
      </w:pPr>
      <w:r w:rsidRPr="006B3029">
        <w:t xml:space="preserve">Péter, Á., Beke, B., László, Z., Hornok, S., &amp; Sándor, A. D. (2025). Contrasting effects of body condition on ectoparasite abundance in a social bat: different roles of season and host sex. </w:t>
      </w:r>
      <w:r w:rsidRPr="006B3029">
        <w:rPr>
          <w:rStyle w:val="Emphasis"/>
        </w:rPr>
        <w:t>International Journal for Parasitology</w:t>
      </w:r>
      <w:r w:rsidRPr="006B3029">
        <w:t>, 55(10), 537–546.</w:t>
      </w:r>
    </w:p>
    <w:p w14:paraId="5BC77685" w14:textId="77777777" w:rsidR="005A2D42" w:rsidRPr="006B3029" w:rsidRDefault="005A2D42" w:rsidP="005A2D42">
      <w:pPr>
        <w:pStyle w:val="NormalWeb"/>
        <w:numPr>
          <w:ilvl w:val="1"/>
          <w:numId w:val="1"/>
        </w:numPr>
        <w:spacing w:before="0" w:beforeAutospacing="0" w:after="0" w:afterAutospacing="0"/>
        <w:ind w:left="907" w:hanging="340"/>
        <w:rPr>
          <w:lang w:val="en-GB" w:eastAsia="en-GB"/>
        </w:rPr>
      </w:pPr>
      <w:proofErr w:type="spellStart"/>
      <w:r w:rsidRPr="006B3029">
        <w:t>Batáry</w:t>
      </w:r>
      <w:proofErr w:type="spellEnd"/>
      <w:r w:rsidRPr="006B3029">
        <w:t xml:space="preserve">, P., Gallé, R., Korányi, D., Lakatos, T., Deák, B., Gallé-Szpisjak, N., </w:t>
      </w:r>
      <w:r w:rsidRPr="006B3029">
        <w:rPr>
          <w:rStyle w:val="Emphasis"/>
        </w:rPr>
        <w:t>et al.</w:t>
      </w:r>
      <w:r w:rsidRPr="006B3029">
        <w:t xml:space="preserve"> (2025). Biodiversity and human well-being trade-offs and synergies in villages. </w:t>
      </w:r>
      <w:r w:rsidRPr="006B3029">
        <w:rPr>
          <w:rStyle w:val="Emphasis"/>
        </w:rPr>
        <w:t>Nature Sustainability</w:t>
      </w:r>
      <w:r w:rsidRPr="006B3029">
        <w:t>, 1–11.</w:t>
      </w:r>
    </w:p>
    <w:p w14:paraId="0E1ABDFC" w14:textId="77777777" w:rsidR="005A2D42" w:rsidRPr="006B3029" w:rsidRDefault="005A2D42" w:rsidP="005A2D42">
      <w:pPr>
        <w:pStyle w:val="NormalWeb"/>
        <w:numPr>
          <w:ilvl w:val="1"/>
          <w:numId w:val="1"/>
        </w:numPr>
        <w:spacing w:before="0" w:beforeAutospacing="0" w:after="0" w:afterAutospacing="0"/>
        <w:ind w:left="907" w:hanging="340"/>
        <w:rPr>
          <w:lang w:val="en-GB" w:eastAsia="en-GB"/>
        </w:rPr>
      </w:pPr>
      <w:r w:rsidRPr="006B3029">
        <w:t xml:space="preserve">Lakatos, T., </w:t>
      </w:r>
      <w:proofErr w:type="spellStart"/>
      <w:r w:rsidRPr="006B3029">
        <w:t>Báldi</w:t>
      </w:r>
      <w:proofErr w:type="spellEnd"/>
      <w:r w:rsidRPr="006B3029">
        <w:t xml:space="preserve">, A., Benkő, Z., Gallé, R., Korányi, D., Kovács, I., László, Z., </w:t>
      </w:r>
      <w:r w:rsidRPr="006B3029">
        <w:rPr>
          <w:rStyle w:val="Emphasis"/>
        </w:rPr>
        <w:t>et al.</w:t>
      </w:r>
      <w:r w:rsidRPr="006B3029">
        <w:t xml:space="preserve"> (2025). Landscape complexity and edge effects shape bird community composition and filter functional traits in villages. </w:t>
      </w:r>
      <w:r w:rsidRPr="006B3029">
        <w:rPr>
          <w:rStyle w:val="Emphasis"/>
        </w:rPr>
        <w:t>Ecological Indicators</w:t>
      </w:r>
      <w:r w:rsidRPr="006B3029">
        <w:t>, 176, 113644.</w:t>
      </w:r>
    </w:p>
    <w:p w14:paraId="32F73514" w14:textId="77777777" w:rsidR="005A2D42" w:rsidRPr="006B3029" w:rsidRDefault="005A2D42" w:rsidP="005A2D42">
      <w:pPr>
        <w:pStyle w:val="NormalWeb"/>
        <w:numPr>
          <w:ilvl w:val="1"/>
          <w:numId w:val="1"/>
        </w:numPr>
        <w:spacing w:before="0" w:beforeAutospacing="0" w:after="0" w:afterAutospacing="0"/>
        <w:ind w:left="907" w:hanging="340"/>
        <w:rPr>
          <w:lang w:val="en-GB" w:eastAsia="en-GB"/>
        </w:rPr>
      </w:pPr>
      <w:r w:rsidRPr="006B3029">
        <w:rPr>
          <w:b/>
          <w:bCs/>
        </w:rPr>
        <w:lastRenderedPageBreak/>
        <w:t>László, Z.</w:t>
      </w:r>
      <w:r w:rsidRPr="006B3029">
        <w:t xml:space="preserve">, Looney, C., Prázsmári, H., Poor, E., &amp; Shorthouse, J. D. (2024). The cynipid gall wasp </w:t>
      </w:r>
      <w:proofErr w:type="spellStart"/>
      <w:r w:rsidRPr="006B3029">
        <w:t>Diplolepis</w:t>
      </w:r>
      <w:proofErr w:type="spellEnd"/>
      <w:r w:rsidRPr="006B3029">
        <w:t xml:space="preserve"> rosae is more successful in North America than in Europe because of enemy release. Insect Conservation and Diversity, 17(5), 800-810.</w:t>
      </w:r>
    </w:p>
    <w:p w14:paraId="50BC1383" w14:textId="77777777" w:rsidR="005A2D42" w:rsidRPr="006B3029" w:rsidRDefault="005A2D42" w:rsidP="005A2D42">
      <w:pPr>
        <w:pStyle w:val="ListParagraph"/>
        <w:numPr>
          <w:ilvl w:val="1"/>
          <w:numId w:val="1"/>
        </w:numPr>
        <w:ind w:left="907" w:hanging="340"/>
        <w:rPr>
          <w:lang w:val="ro"/>
        </w:rPr>
      </w:pPr>
      <w:r w:rsidRPr="006B3029">
        <w:rPr>
          <w:b/>
          <w:bCs/>
          <w:lang w:val="ro"/>
        </w:rPr>
        <w:t>László, Z.</w:t>
      </w:r>
      <w:r w:rsidRPr="006B3029">
        <w:rPr>
          <w:lang w:val="ro"/>
        </w:rPr>
        <w:t>, Szilágyi, B., Macalik, B., Biró, M., Iordache, C. T., Nicula, M., &amp; Podar, D. (2024). Successful gall induction on wild roses by gall wasps under lab conditions. Ecological Entomology.</w:t>
      </w:r>
    </w:p>
    <w:p w14:paraId="5A455ADC" w14:textId="77777777" w:rsidR="005A2D42" w:rsidRPr="006B3029" w:rsidRDefault="005A2D42" w:rsidP="005A2D42">
      <w:pPr>
        <w:pStyle w:val="ListParagraph"/>
        <w:numPr>
          <w:ilvl w:val="1"/>
          <w:numId w:val="1"/>
        </w:numPr>
        <w:ind w:left="907" w:hanging="340"/>
        <w:rPr>
          <w:lang w:val="ro"/>
        </w:rPr>
      </w:pP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Kelemen T.-I., Japoshvili G. (2022) Pteromalidae of Lagodekhi Protected Areas with the description of a new Psilocera species from Sakartvelo (Georgia). Acta Zoologica Academiae Scientiarum Hungaricae 68(1): 53-72. </w:t>
      </w:r>
      <w:r w:rsidRPr="006B3029">
        <w:fldChar w:fldCharType="begin"/>
      </w:r>
      <w:r w:rsidRPr="006B3029">
        <w:instrText xml:space="preserve"> HYPERLINK "https://doi.org/10.17109/AZH.68.1.53.2022" \h </w:instrText>
      </w:r>
      <w:r w:rsidRPr="006B3029">
        <w:fldChar w:fldCharType="separate"/>
      </w:r>
      <w:r w:rsidRPr="006B3029">
        <w:rPr>
          <w:rStyle w:val="Hyperlink"/>
          <w:lang w:val="ro"/>
        </w:rPr>
        <w:t>https://doi.org/10.17109/AZH.68.1.53.2022</w:t>
      </w:r>
      <w:r w:rsidRPr="006B3029">
        <w:rPr>
          <w:rStyle w:val="Hyperlink"/>
          <w:lang w:val="ro"/>
        </w:rPr>
        <w:fldChar w:fldCharType="end"/>
      </w:r>
    </w:p>
    <w:p w14:paraId="31BB94B2" w14:textId="77777777" w:rsidR="005A2D42" w:rsidRPr="006B3029" w:rsidRDefault="005A2D42" w:rsidP="005A2D42">
      <w:pPr>
        <w:pStyle w:val="ListParagraph"/>
        <w:numPr>
          <w:ilvl w:val="1"/>
          <w:numId w:val="1"/>
        </w:numPr>
        <w:ind w:left="907" w:hanging="340"/>
        <w:rPr>
          <w:lang w:val="ro"/>
        </w:rPr>
      </w:pPr>
      <w:r w:rsidRPr="006B3029">
        <w:rPr>
          <w:lang w:val="ro"/>
        </w:rPr>
        <w:t xml:space="preserve">Zhu Q., Looney C., Chen T., Cuesta-Porta V.,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Wang Y., Pujade-Villar J. (2021) A new species of Diplolepis Geoffroy (Hymenoptera: Cynipidae: Diplolepidini) from northeastern China. Zootaxa. 4985 (2): 219–234. </w:t>
      </w:r>
      <w:r w:rsidRPr="006B3029">
        <w:fldChar w:fldCharType="begin"/>
      </w:r>
      <w:r w:rsidRPr="006B3029">
        <w:instrText xml:space="preserve"> HYPERLINK "https://doi.org/10.11646/zootaxa.4985.2.5" \h </w:instrText>
      </w:r>
      <w:r w:rsidRPr="006B3029">
        <w:fldChar w:fldCharType="separate"/>
      </w:r>
      <w:r w:rsidRPr="006B3029">
        <w:rPr>
          <w:rStyle w:val="Hyperlink"/>
          <w:lang w:val="ro"/>
        </w:rPr>
        <w:t>https://doi.org/10.11646/zootaxa.4985.2.5</w:t>
      </w:r>
      <w:r w:rsidRPr="006B3029">
        <w:rPr>
          <w:rStyle w:val="Hyperlink"/>
          <w:lang w:val="ro"/>
        </w:rPr>
        <w:fldChar w:fldCharType="end"/>
      </w:r>
    </w:p>
    <w:p w14:paraId="0444444A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1" w:hanging="357"/>
        <w:rPr>
          <w:lang w:val="ro"/>
        </w:rPr>
      </w:pP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Lakatos K.T., Dénes A.-L. (2021) A new species of Mesopolobus (Hymenoptera, Pteromalidae) from black locust crops. European Journal of Taxonomy, 740(1), 118–137. </w:t>
      </w:r>
      <w:r w:rsidRPr="006B3029">
        <w:fldChar w:fldCharType="begin"/>
      </w:r>
      <w:r w:rsidRPr="006B3029">
        <w:instrText xml:space="preserve"> HYPERLINK "https://doi.org/10.5852/ejt.2021.740.1285" \h </w:instrText>
      </w:r>
      <w:r w:rsidRPr="006B3029">
        <w:fldChar w:fldCharType="separate"/>
      </w:r>
      <w:r w:rsidRPr="006B3029">
        <w:rPr>
          <w:rStyle w:val="Hyperlink"/>
          <w:lang w:val="ro"/>
        </w:rPr>
        <w:t>https://doi.org/10.5852/ejt.2021.740.1285</w:t>
      </w:r>
      <w:r w:rsidRPr="006B3029">
        <w:rPr>
          <w:rStyle w:val="Hyperlink"/>
          <w:lang w:val="ro"/>
        </w:rPr>
        <w:fldChar w:fldCharType="end"/>
      </w:r>
      <w:r w:rsidRPr="006B3029">
        <w:rPr>
          <w:lang w:val="ro"/>
        </w:rPr>
        <w:t xml:space="preserve"> </w:t>
      </w:r>
    </w:p>
    <w:p w14:paraId="49FC7345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1" w:hanging="357"/>
        <w:rPr>
          <w:lang w:val="ro"/>
        </w:rPr>
      </w:pPr>
      <w:r w:rsidRPr="006B3029">
        <w:rPr>
          <w:lang w:val="ro"/>
        </w:rPr>
        <w:t xml:space="preserve">Zhang Y.M., Buffington M.L., Looney C.,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Shorthouse J.D., Ide T., Lucky A. (2020) UCE data reveal multiple origins of rose gallers in North America: Global phylogeny of Diplolepis Geoffroy (Hymenoptera: Cynipidae) Molecular Phylogenetics and Evolution 153: 106949. doi: 10.1016/j.ympev.2020.106949 </w:t>
      </w:r>
    </w:p>
    <w:p w14:paraId="74DEF43B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lang w:val="ro"/>
        </w:rPr>
        <w:t xml:space="preserve">Pujade-Villar J., Wang Y., Zhang W., Mata-Casanova N., Lobato-Vila I., Dénes A.-L.,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 (2020) A new Diplolepis Geoffroy (Hymenoptera, Cynipidae, Diplolepidini) species from China: a rare example of a rose gall-inducer of economic significance. ZooKeys 904: 131-146. doi: 10.3897/zookeys.904.46547 </w:t>
      </w:r>
    </w:p>
    <w:p w14:paraId="284C774B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Prázsmári H. (2019) Parasitoid community and parasitism in galls of the three Western Palaearctic oligo-and unilocular Diplolepis species (Hymenoptera: Cynipidae). Folia entomologica Hungarica 80: 231-235. doi: 10.17112/FoliaEntHung.2019.80.231 </w:t>
      </w:r>
    </w:p>
    <w:p w14:paraId="18893577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lang w:val="ro"/>
        </w:rPr>
        <w:t xml:space="preserve">Nagy H.B.,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Szabó F., Szőcs L., Dévai Gy., Tóthmérész B. (2019) Landscape-scale terrestrial factors are also vital in shaping Odonata assemblages of watercourses. Scientific Reports 9: 18196. doi: 10.1038/s41598-019-54628-7 </w:t>
      </w:r>
    </w:p>
    <w:p w14:paraId="62D4D911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lang w:val="ro"/>
        </w:rPr>
        <w:t xml:space="preserve">Zhang Y.,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Looney C., Dénes A.L., Hanner R., Shorthouse J. (2019) DNA barcodes reveal inconsistent species boundaries in Diplolepis rose gall wasps and their Periclistus inquilines (Hymenoptera: Cynipidae). The Canadian Entomologist 151(6): 717-727. doi:10.4039/tce.2019.59 </w:t>
      </w:r>
    </w:p>
    <w:p w14:paraId="1A983BEB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Dénes A.V., Király L., Tóthmérész B. (2018) Biased parasitoid sex ratios: Wolbachia, functional traits, local and landscape effects. Basic and Applied Ecology 31: 61-71. </w:t>
      </w:r>
    </w:p>
    <w:p w14:paraId="5D3F5892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lang w:val="ro"/>
        </w:rPr>
        <w:t xml:space="preserve">Sándor A.D., Földvári M., Krawczyk A.I., Sprong H., Corduneanu A., Barti L., Görföl T., Estók P., Kováts D., Szekeres S.,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Hornok S., Földvári G. (2018) Eco-epidemiology of novel Bartonella genotypes from parasitic flies of insectivorous bats. Microbial Ecology, 76(4): 1076–1088. </w:t>
      </w:r>
    </w:p>
    <w:p w14:paraId="6235CDB3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lang w:val="ro"/>
        </w:rPr>
        <w:t xml:space="preserve">Lakatos K.T.,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Tóthmérész B. (2018) Disturbance induced dynamics of a tritrophic novel ecosystem. Bulletin of Entomological Research 108(2): 158-165.  </w:t>
      </w:r>
    </w:p>
    <w:p w14:paraId="4521451D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b/>
          <w:bCs/>
          <w:lang w:val="ro"/>
        </w:rPr>
        <w:lastRenderedPageBreak/>
        <w:t>László Z.</w:t>
      </w:r>
      <w:r w:rsidRPr="006B3029">
        <w:rPr>
          <w:lang w:val="ro"/>
        </w:rPr>
        <w:t xml:space="preserve">, Rákosy L., Tóthmérész B. (2018) The simpler the better: when decreasing landscape complexity increases community stability Ecological indicators 84: 828-836.  </w:t>
      </w:r>
    </w:p>
    <w:p w14:paraId="28653165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lang w:val="ro"/>
        </w:rPr>
        <w:t xml:space="preserve">Prázsmári H., Mátis A.,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 (2017) Eurytoma caninae (Hymenoptera: Eurytomidae) in the parasitoid community of unilocular Diplolepis galls in the Carpathian Basin Folia entomologica hungarica 78: 93-98.  </w:t>
      </w:r>
    </w:p>
    <w:p w14:paraId="4D24AA96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Prázsmári H., Kelemen T.I. (2016) Exeristes roborator (Fabricius, 1793) (Hymenoptera: Ichneumonidae) in the parasitoid community of Diplolepis galls in the Carpathian Basin Folia entomologica hungarica 77: 79–85.  </w:t>
      </w:r>
    </w:p>
    <w:p w14:paraId="12B10D7E" w14:textId="77777777" w:rsidR="005A2D42" w:rsidRPr="006B3029" w:rsidRDefault="005A2D42" w:rsidP="005A2D42">
      <w:pPr>
        <w:pStyle w:val="ListParagraph"/>
        <w:numPr>
          <w:ilvl w:val="1"/>
          <w:numId w:val="1"/>
        </w:numPr>
        <w:spacing w:line="266" w:lineRule="auto"/>
        <w:ind w:left="944"/>
        <w:rPr>
          <w:lang w:val="ro"/>
        </w:rPr>
      </w:pPr>
      <w:r w:rsidRPr="006B3029">
        <w:rPr>
          <w:lang w:val="ro"/>
        </w:rPr>
        <w:t xml:space="preserve">Lakatos K.T., </w:t>
      </w:r>
      <w:r w:rsidRPr="006B3029">
        <w:rPr>
          <w:b/>
          <w:bCs/>
          <w:lang w:val="ro"/>
        </w:rPr>
        <w:t>László Z.</w:t>
      </w:r>
      <w:r w:rsidRPr="006B3029">
        <w:rPr>
          <w:lang w:val="ro"/>
        </w:rPr>
        <w:t xml:space="preserve">, Tóthmérész B. (2016) Resource dependence in a new ecosystem: A host plant and its colonizing community. Acta Oecologica 73: 80-86.  </w:t>
      </w:r>
    </w:p>
    <w:p w14:paraId="2D5F5BD0" w14:textId="77777777" w:rsidR="005A2D42" w:rsidRPr="006B3029" w:rsidRDefault="005A2D42" w:rsidP="005A2D42">
      <w:pPr>
        <w:spacing w:before="3" w:after="120"/>
      </w:pPr>
    </w:p>
    <w:p w14:paraId="3E520784" w14:textId="77777777" w:rsidR="005A2D42" w:rsidRPr="006B3029" w:rsidRDefault="005A2D42" w:rsidP="005A2D42">
      <w:pPr>
        <w:pStyle w:val="ListParagraph"/>
        <w:numPr>
          <w:ilvl w:val="0"/>
          <w:numId w:val="1"/>
        </w:numPr>
        <w:spacing w:line="264" w:lineRule="auto"/>
        <w:rPr>
          <w:b/>
          <w:bCs/>
          <w:lang w:val="ro"/>
        </w:rPr>
      </w:pPr>
      <w:r w:rsidRPr="006B3029">
        <w:rPr>
          <w:b/>
          <w:bCs/>
          <w:lang w:val="ro"/>
        </w:rPr>
        <w:t>Lucrări publicate în ultimii 10 anii în reviste şi volume de conferinţe cu referenţi (neindexate)</w:t>
      </w:r>
    </w:p>
    <w:p w14:paraId="6BF71B55" w14:textId="77777777" w:rsidR="005A2D42" w:rsidRPr="006B3029" w:rsidRDefault="005A2D42" w:rsidP="005A2D42">
      <w:pPr>
        <w:pStyle w:val="ListParagraph"/>
        <w:spacing w:line="264" w:lineRule="auto"/>
        <w:rPr>
          <w:b/>
          <w:bCs/>
          <w:lang w:val="ro"/>
        </w:rPr>
      </w:pPr>
    </w:p>
    <w:p w14:paraId="01E0778E" w14:textId="77777777" w:rsidR="005A2D42" w:rsidRPr="006B3029" w:rsidRDefault="005A2D42" w:rsidP="005A2D42">
      <w:pPr>
        <w:pStyle w:val="ListParagraph"/>
        <w:numPr>
          <w:ilvl w:val="0"/>
          <w:numId w:val="1"/>
        </w:numPr>
        <w:spacing w:line="264" w:lineRule="auto"/>
        <w:rPr>
          <w:b/>
          <w:bCs/>
          <w:lang w:val="ro"/>
        </w:rPr>
      </w:pPr>
      <w:r w:rsidRPr="006B3029">
        <w:rPr>
          <w:b/>
          <w:bCs/>
          <w:lang w:val="ro"/>
        </w:rPr>
        <w:t>Brevete obţinute în întreaga activitate</w:t>
      </w:r>
    </w:p>
    <w:p w14:paraId="1B5736D0" w14:textId="77777777" w:rsidR="005A2D42" w:rsidRPr="006B3029" w:rsidRDefault="005A2D42" w:rsidP="005A2D42">
      <w:pPr>
        <w:spacing w:after="120"/>
      </w:pPr>
      <w:r w:rsidRPr="006B3029">
        <w:rPr>
          <w:b/>
          <w:bCs/>
        </w:rPr>
        <w:t xml:space="preserve"> </w:t>
      </w:r>
    </w:p>
    <w:p w14:paraId="7BDE9431" w14:textId="77777777" w:rsidR="005A2D42" w:rsidRPr="006B3029" w:rsidRDefault="005A2D42" w:rsidP="005A2D42">
      <w:pPr>
        <w:tabs>
          <w:tab w:val="left" w:pos="7436"/>
        </w:tabs>
        <w:ind w:left="401"/>
      </w:pPr>
      <w:r w:rsidRPr="006B3029">
        <w:rPr>
          <w:b/>
          <w:bCs/>
        </w:rPr>
        <w:t xml:space="preserve"> </w:t>
      </w:r>
    </w:p>
    <w:p w14:paraId="24E80959" w14:textId="12841040" w:rsidR="005A2D42" w:rsidRPr="006B3029" w:rsidRDefault="005A2D42" w:rsidP="005A2D42">
      <w:pPr>
        <w:tabs>
          <w:tab w:val="left" w:pos="7436"/>
        </w:tabs>
        <w:jc w:val="right"/>
        <w:rPr>
          <w:rFonts w:eastAsia="Segoe UI"/>
          <w:color w:val="000000"/>
        </w:rPr>
      </w:pPr>
      <w:r w:rsidRPr="006B3029">
        <w:rPr>
          <w:b/>
          <w:bCs/>
        </w:rPr>
        <w:t>Data: 30.10.2025</w:t>
      </w:r>
      <w:r w:rsidRPr="006B3029">
        <w:tab/>
      </w:r>
      <w:proofErr w:type="spellStart"/>
      <w:r w:rsidRPr="006B3029">
        <w:rPr>
          <w:b/>
          <w:bCs/>
        </w:rPr>
        <w:t>Semnătura</w:t>
      </w:r>
      <w:proofErr w:type="spellEnd"/>
      <w:r w:rsidRPr="006B3029">
        <w:rPr>
          <w:b/>
          <w:bCs/>
        </w:rPr>
        <w:t>:</w:t>
      </w:r>
      <w:r w:rsidRPr="006B3029">
        <w:rPr>
          <w:rFonts w:eastAsia="Segoe UI"/>
          <w:color w:val="000000"/>
        </w:rPr>
        <w:t xml:space="preserve"> </w:t>
      </w:r>
      <w:r w:rsidRPr="006B3029">
        <w:br/>
      </w:r>
    </w:p>
    <w:p w14:paraId="6FB8B44E" w14:textId="74BB6462" w:rsidR="005A2D42" w:rsidRDefault="005A2D42" w:rsidP="005A2D42">
      <w:r w:rsidRPr="006B3029">
        <w:br w:type="page"/>
      </w:r>
    </w:p>
    <w:sectPr w:rsidR="005A2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8E766"/>
    <w:multiLevelType w:val="hybridMultilevel"/>
    <w:tmpl w:val="3AAC3A1A"/>
    <w:lvl w:ilvl="0" w:tplc="CEB0B220">
      <w:start w:val="1"/>
      <w:numFmt w:val="upperLetter"/>
      <w:lvlText w:val="%1."/>
      <w:lvlJc w:val="left"/>
      <w:pPr>
        <w:ind w:left="720" w:hanging="360"/>
      </w:pPr>
    </w:lvl>
    <w:lvl w:ilvl="1" w:tplc="7CE00FA6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0F42F7E">
      <w:start w:val="1"/>
      <w:numFmt w:val="lowerRoman"/>
      <w:lvlText w:val="%3."/>
      <w:lvlJc w:val="right"/>
      <w:pPr>
        <w:ind w:left="2160" w:hanging="180"/>
      </w:pPr>
    </w:lvl>
    <w:lvl w:ilvl="3" w:tplc="7D04979C">
      <w:start w:val="1"/>
      <w:numFmt w:val="decimal"/>
      <w:lvlText w:val="%4."/>
      <w:lvlJc w:val="left"/>
      <w:pPr>
        <w:ind w:left="2880" w:hanging="360"/>
      </w:pPr>
    </w:lvl>
    <w:lvl w:ilvl="4" w:tplc="C21C3D0C">
      <w:start w:val="1"/>
      <w:numFmt w:val="lowerLetter"/>
      <w:lvlText w:val="%5."/>
      <w:lvlJc w:val="left"/>
      <w:pPr>
        <w:ind w:left="3600" w:hanging="360"/>
      </w:pPr>
    </w:lvl>
    <w:lvl w:ilvl="5" w:tplc="549428F2">
      <w:start w:val="1"/>
      <w:numFmt w:val="lowerRoman"/>
      <w:lvlText w:val="%6."/>
      <w:lvlJc w:val="right"/>
      <w:pPr>
        <w:ind w:left="4320" w:hanging="180"/>
      </w:pPr>
    </w:lvl>
    <w:lvl w:ilvl="6" w:tplc="1DACBB42">
      <w:start w:val="1"/>
      <w:numFmt w:val="decimal"/>
      <w:lvlText w:val="%7."/>
      <w:lvlJc w:val="left"/>
      <w:pPr>
        <w:ind w:left="5040" w:hanging="360"/>
      </w:pPr>
    </w:lvl>
    <w:lvl w:ilvl="7" w:tplc="698217FA">
      <w:start w:val="1"/>
      <w:numFmt w:val="lowerLetter"/>
      <w:lvlText w:val="%8."/>
      <w:lvlJc w:val="left"/>
      <w:pPr>
        <w:ind w:left="5760" w:hanging="360"/>
      </w:pPr>
    </w:lvl>
    <w:lvl w:ilvl="8" w:tplc="455C3270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96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42"/>
    <w:rsid w:val="005A2D42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5140"/>
  <w15:chartTrackingRefBased/>
  <w15:docId w15:val="{6E00F4AB-F472-4F00-9491-605D7FC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4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5A2D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2D4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5A2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5800</Characters>
  <Application>Microsoft Office Word</Application>
  <DocSecurity>0</DocSecurity>
  <Lines>126</Lines>
  <Paragraphs>68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2026-01-20T08:46:00Z</dcterms:created>
  <dcterms:modified xsi:type="dcterms:W3CDTF">2026-01-20T08:47:00Z</dcterms:modified>
</cp:coreProperties>
</file>